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8EA" w:rsidRDefault="005A38EA" w:rsidP="00BA14F4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A38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От Оки до Волги 3 дня/2 ночи</w:t>
      </w:r>
    </w:p>
    <w:p w:rsidR="00884ACF" w:rsidRDefault="0072168C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4103D" w:rsidRPr="00D11CDD" w:rsidRDefault="00BA14F4" w:rsidP="00D11C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D11CDD">
        <w:rPr>
          <w:rFonts w:ascii="Arial" w:hAnsi="Arial" w:cs="Arial"/>
          <w:b/>
          <w:sz w:val="24"/>
          <w:szCs w:val="24"/>
        </w:rPr>
        <w:t>Москва</w:t>
      </w:r>
      <w:r w:rsidR="007F6575" w:rsidRPr="00D11CDD">
        <w:rPr>
          <w:rFonts w:ascii="Arial" w:hAnsi="Arial" w:cs="Arial"/>
          <w:b/>
          <w:sz w:val="24"/>
          <w:szCs w:val="24"/>
        </w:rPr>
        <w:t xml:space="preserve"> </w:t>
      </w:r>
      <w:r w:rsidR="00FE6B60">
        <w:rPr>
          <w:rFonts w:ascii="Arial" w:hAnsi="Arial" w:cs="Arial"/>
          <w:b/>
          <w:sz w:val="24"/>
          <w:szCs w:val="24"/>
        </w:rPr>
        <w:t>(ВДНХ)</w:t>
      </w:r>
      <w:r w:rsidR="00D11C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D11CDD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D11CD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5A38EA">
        <w:rPr>
          <w:rFonts w:ascii="Arial" w:hAnsi="Arial" w:cs="Arial"/>
          <w:b/>
          <w:sz w:val="24"/>
          <w:szCs w:val="24"/>
          <w:shd w:val="clear" w:color="auto" w:fill="FFFFFF"/>
        </w:rPr>
        <w:t xml:space="preserve">Коломна </w:t>
      </w:r>
      <w:r w:rsidR="005A38EA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A38E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Рязань </w:t>
      </w:r>
      <w:r w:rsidR="005A38EA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A38E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Гусь-Хрустальный </w:t>
      </w:r>
      <w:r w:rsidR="005A38EA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A38E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Муром </w:t>
      </w:r>
      <w:r w:rsidR="005A38EA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A38EA" w:rsidRPr="005A38E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Нижний Новгород </w:t>
      </w:r>
      <w:r w:rsidR="005A38EA" w:rsidRPr="00D11CD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5A38EA" w:rsidRPr="005A38E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Гороховец </w:t>
      </w:r>
      <w:r w:rsidR="00DF1B44" w:rsidRPr="005A38E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="0001732A" w:rsidRPr="00D11CDD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</w:t>
      </w:r>
      <w:r w:rsidR="00A75D2A" w:rsidRPr="00D11CDD">
        <w:rPr>
          <w:rFonts w:ascii="Arial" w:hAnsi="Arial" w:cs="Arial"/>
          <w:b/>
          <w:sz w:val="24"/>
          <w:szCs w:val="24"/>
        </w:rPr>
        <w:t>(ВДНХ)</w:t>
      </w:r>
      <w:r w:rsidR="0001732A" w:rsidRPr="00D11CDD">
        <w:rPr>
          <w:rFonts w:ascii="Arial" w:hAnsi="Arial" w:cs="Arial"/>
          <w:b/>
          <w:bCs/>
          <w:sz w:val="24"/>
          <w:szCs w:val="24"/>
          <w:shd w:val="clear" w:color="auto" w:fill="FFFFFF"/>
        </w:rPr>
        <w:t>*</w:t>
      </w:r>
    </w:p>
    <w:p w:rsidR="00370984" w:rsidRDefault="0037098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DF1B44" w:rsidRDefault="00DF1B4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326"/>
        <w:gridCol w:w="10"/>
      </w:tblGrid>
      <w:tr w:rsidR="0044103D" w:rsidRPr="001D79FA" w:rsidTr="00B10EE7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EAD" w:rsidRDefault="001C5856" w:rsidP="005023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07:45</w:t>
            </w:r>
            <w:r w:rsidR="00D11CDD" w:rsidRPr="005023B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02F55" w:rsidRPr="005023B7">
              <w:rPr>
                <w:rFonts w:ascii="Arial" w:hAnsi="Arial" w:cs="Arial"/>
                <w:color w:val="000000"/>
                <w:sz w:val="18"/>
                <w:szCs w:val="18"/>
              </w:rPr>
              <w:t>Сбор группы в Москве: ст. метро «ВДНХ», стоянка справа от гостиницы «Космос»: </w:t>
            </w:r>
            <w:hyperlink r:id="rId7" w:history="1">
              <w:r w:rsidR="0088663F" w:rsidRPr="0088663F">
                <w:rPr>
                  <w:rStyle w:val="a3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88663F" w:rsidRPr="0088663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5023B7" w:rsidRPr="005023B7" w:rsidRDefault="005023B7" w:rsidP="005023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5856" w:rsidRPr="00985476" w:rsidRDefault="001C5856" w:rsidP="005023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476">
              <w:rPr>
                <w:rFonts w:ascii="Arial" w:hAnsi="Arial" w:cs="Arial"/>
                <w:b/>
                <w:color w:val="000000"/>
                <w:sz w:val="18"/>
                <w:szCs w:val="18"/>
              </w:rPr>
              <w:t>08:00</w:t>
            </w:r>
            <w:r w:rsidR="00C63EAD" w:rsidRPr="009854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85476">
              <w:rPr>
                <w:rFonts w:ascii="Arial" w:hAnsi="Arial" w:cs="Arial"/>
                <w:color w:val="000000"/>
                <w:sz w:val="18"/>
                <w:szCs w:val="18"/>
              </w:rPr>
              <w:t>Отправление</w:t>
            </w:r>
            <w:r w:rsidRPr="009854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в г. Коломну.</w:t>
            </w:r>
          </w:p>
          <w:p w:rsidR="001C5856" w:rsidRDefault="00C63EAD" w:rsidP="001C5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54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="001C5856" w:rsidRPr="009854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Коломна</w:t>
            </w:r>
            <w:r w:rsidR="001C5856" w:rsidRPr="009854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один из древнейших городов Подмосковья, любимый город Дмитрия Донского. Ее главный символ – Коломенский кремль, он остается неприступным для захватчиков с 16 века.</w:t>
            </w:r>
          </w:p>
          <w:p w:rsidR="00985476" w:rsidRPr="00985476" w:rsidRDefault="00985476" w:rsidP="001C5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85476" w:rsidRDefault="001C5856" w:rsidP="009854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территории Коломенского кремля.</w:t>
            </w:r>
          </w:p>
          <w:p w:rsidR="001C5856" w:rsidRDefault="001C5856" w:rsidP="00985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программе осмотр: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Фрагменты крепостной стены и сохранившиеся башни, 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 которых более значительные Маринкина, Грановитая и проездная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Пятницкая.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Соборная площадь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архитектурный облик которой составляют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Успенский кафедральный собор, 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выстроенный по указу Дмитрия Донского,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шатровая колокольня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(XVII в.) – самая мощная звонница такого типа в Подмосковье.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Троицкий Ново-Голутвин монастырь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(XVII – XIX вв.)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Воскресенская церковь 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(XIV – XIX вв.) – одна из самых древних построек коломенского кремля, в ней 1366 году венчался князь Дмитрий Донской с Евдокией Суздальской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Церковь Николы Гостиного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(1501) – один из первых кирпичных храмов на Руси.</w:t>
            </w:r>
          </w:p>
          <w:p w:rsidR="00985476" w:rsidRPr="001C5856" w:rsidRDefault="00985476" w:rsidP="00985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C5856" w:rsidRDefault="001C5856" w:rsidP="00985476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1C585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 </w:t>
            </w:r>
            <w:r w:rsidRPr="001C585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кафе.</w:t>
            </w:r>
          </w:p>
          <w:p w:rsidR="00985476" w:rsidRPr="001C5856" w:rsidRDefault="00985476" w:rsidP="0098547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  <w:p w:rsidR="001C5856" w:rsidRDefault="001C5856" w:rsidP="009854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Рязань.</w:t>
            </w:r>
          </w:p>
          <w:p w:rsidR="00985476" w:rsidRPr="001C5856" w:rsidRDefault="00985476" w:rsidP="00985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C5856" w:rsidRPr="001C5856" w:rsidRDefault="001C5856" w:rsidP="00985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городу с посещением территории Рязанского Кремля: 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Прогулка по Малому центру города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затрагивающая площади Соборная и Сенная, площадь Ленина, летний дом Дворянского Собрания, улицы Почтовая и Астраханская, на пересечении которых установлен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памятник Евпатию Коловрату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На Театральной площади расположены Театр драмы, памятник К.Э. Цио</w:t>
            </w:r>
            <w:r w:rsidR="009854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лковскому и Николо-Ямской храм.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Памятник С.А.Есенину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главный и самый большой, из располагающихся в Рязани памятников прославленному земляку. </w:t>
            </w:r>
          </w:p>
          <w:p w:rsidR="00985476" w:rsidRDefault="001C5856" w:rsidP="009854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8547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 </w:t>
            </w:r>
            <w:r w:rsidRPr="009854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Церковь Спаса на Яру</w:t>
            </w:r>
            <w:r w:rsidRPr="0098547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 изящная пятиглавая, заслуженно считается одной из лучших в Рязани, а также является самым древним действующим храмом города.</w:t>
            </w:r>
            <w:r w:rsidRPr="0098547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8547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● Поговорке «У нас в Рязани грибы с глазами, их едят, они глядят» посвящена оригинальная </w:t>
            </w:r>
            <w:r w:rsidRPr="009854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скульптурная композиция «В Рязани грибы с глазами».</w:t>
            </w:r>
            <w:r w:rsidRPr="0098547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8547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8547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 «набережной» реки Трубеж откроется </w:t>
            </w:r>
            <w:r w:rsidRPr="009854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прекрасная панорама Рязанского Кремля.</w:t>
            </w:r>
          </w:p>
          <w:p w:rsidR="00C63EAD" w:rsidRDefault="001C5856" w:rsidP="0098547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r w:rsidRPr="009854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Прогулка по территории Рязанского Кремля (самостоятельно). </w:t>
            </w:r>
            <w:r w:rsidRPr="0098547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8547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Успенский собор и соборная колокольня </w:t>
            </w:r>
            <w:r w:rsidRPr="0098547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– главные доминанты как кремля, так и города.</w:t>
            </w:r>
          </w:p>
          <w:p w:rsidR="00985476" w:rsidRPr="00985476" w:rsidRDefault="00985476" w:rsidP="0098547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1C5856" w:rsidRDefault="001C5856" w:rsidP="0098547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476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985476" w:rsidRPr="00985476" w:rsidRDefault="00985476" w:rsidP="009854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1C5856" w:rsidRPr="00985476" w:rsidRDefault="001C5856" w:rsidP="0098547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476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1C5856" w:rsidRPr="00985476" w:rsidRDefault="001C5856" w:rsidP="00985476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sz w:val="18"/>
                <w:szCs w:val="18"/>
              </w:rPr>
            </w:pPr>
            <w:r w:rsidRPr="00985476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Гостиница «Форум 4*»</w:t>
            </w:r>
            <w:r w:rsidRPr="00985476">
              <w:rPr>
                <w:rFonts w:ascii="Arial" w:hAnsi="Arial" w:cs="Arial"/>
                <w:color w:val="000000"/>
                <w:sz w:val="18"/>
                <w:szCs w:val="18"/>
              </w:rPr>
              <w:t>, г. Рязань </w:t>
            </w:r>
            <w:r w:rsidRPr="00985476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985476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С622024017758</w:t>
            </w:r>
            <w:r w:rsidRPr="00985476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985476"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  <w:t xml:space="preserve"> </w:t>
            </w:r>
            <w:hyperlink r:id="rId8" w:history="1">
              <w:r w:rsidRPr="00985476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1C5856" w:rsidRPr="00985476" w:rsidRDefault="001C5856" w:rsidP="00985476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5856" w:rsidRPr="00985476" w:rsidRDefault="001C5856" w:rsidP="0098547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476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Резервное размещение:</w:t>
            </w:r>
          </w:p>
          <w:p w:rsidR="001C5856" w:rsidRPr="00985476" w:rsidRDefault="001C5856" w:rsidP="00985476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394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Гостиница «Амакс Конгресс-отель 4*»</w:t>
            </w:r>
            <w:r w:rsidRPr="0017339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85476">
              <w:rPr>
                <w:rFonts w:ascii="Arial" w:hAnsi="Arial" w:cs="Arial"/>
                <w:color w:val="000000"/>
                <w:sz w:val="18"/>
                <w:szCs w:val="18"/>
              </w:rPr>
              <w:t xml:space="preserve"> г. Рязань </w:t>
            </w:r>
            <w:r w:rsidRPr="00985476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985476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С622024007023</w:t>
            </w:r>
            <w:r w:rsidRPr="00985476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985476"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  <w:t xml:space="preserve"> </w:t>
            </w:r>
            <w:hyperlink r:id="rId9" w:history="1">
              <w:r w:rsidRPr="00985476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1C5856" w:rsidRDefault="001C5856" w:rsidP="0098547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476">
              <w:rPr>
                <w:rFonts w:ascii="Arial" w:hAnsi="Arial" w:cs="Arial"/>
                <w:color w:val="000000"/>
                <w:sz w:val="18"/>
                <w:szCs w:val="18"/>
              </w:rPr>
              <w:br/>
              <w:t>Выбор отеля происходит автоматически в зависимости от даты тура и наличия мест в отелях.</w:t>
            </w:r>
          </w:p>
          <w:p w:rsidR="00DE7889" w:rsidRPr="00985476" w:rsidRDefault="00DE7889" w:rsidP="0098547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5856" w:rsidRPr="00985476" w:rsidRDefault="001C5856" w:rsidP="0098547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98547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Внимание! При себе обязательно иметь паспорт, так как без паспорта невозможно поселиться в гостиницу!</w:t>
            </w:r>
          </w:p>
          <w:p w:rsidR="001C5856" w:rsidRPr="00985476" w:rsidRDefault="001C5856" w:rsidP="0098547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F01AF" w:rsidRDefault="001C5856" w:rsidP="0098547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8547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Ужин</w:t>
            </w:r>
            <w:r w:rsidRPr="00985476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985476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отеля.</w:t>
            </w:r>
          </w:p>
          <w:p w:rsidR="00985476" w:rsidRPr="00985476" w:rsidRDefault="00985476" w:rsidP="0098547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A38EA" w:rsidRPr="001D79FA" w:rsidTr="00B10EE7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A38EA" w:rsidRPr="005A38EA" w:rsidRDefault="005A38EA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5856" w:rsidRDefault="001C5856" w:rsidP="002A346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2A346E">
              <w:rPr>
                <w:rFonts w:ascii="Arial" w:hAnsi="Arial" w:cs="Arial"/>
                <w:b/>
                <w:color w:val="FF0000"/>
                <w:sz w:val="18"/>
                <w:szCs w:val="18"/>
              </w:rPr>
              <w:t>07:00</w:t>
            </w:r>
            <w:r w:rsidRPr="002A346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2A346E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Pr="002A346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Завтрак</w:t>
            </w:r>
            <w:r w:rsidRPr="002A346E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Pr="002A346E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ресторане отеля.</w:t>
            </w:r>
          </w:p>
          <w:p w:rsidR="002A346E" w:rsidRPr="002A346E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C5856" w:rsidRDefault="001C5856" w:rsidP="002A3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Гусь-Хрустальный.</w:t>
            </w:r>
          </w:p>
          <w:p w:rsidR="002A346E" w:rsidRPr="001C5856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A346E" w:rsidRDefault="001C5856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Гусь-Хрустальный 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 город мастеров, стекольная столица России.</w:t>
            </w:r>
          </w:p>
          <w:p w:rsidR="001C5856" w:rsidRDefault="001C5856" w:rsidP="002A3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программе: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Посещение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Музей Хрусталя им. Мальцовых,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располагающегося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Георгиевском соборе,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построенном в 1892-1903 гг. по проекту известного архитектора Л.Н.Бенуа. Изнутри собор расписан выдающимся художником В.М. Васнецовым и украшен богатой мозаикой В.А.Фролова. В экспозиции музея представлена вся история российского стеклоделия в уникальных хрус</w:t>
            </w:r>
            <w:r w:rsidR="002A346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тальных и стеклянных шедеврах. 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рынка хрусталя.</w:t>
            </w:r>
          </w:p>
          <w:p w:rsidR="002A346E" w:rsidRPr="001C5856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C5856" w:rsidRDefault="001C5856" w:rsidP="002A3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Муром.</w:t>
            </w:r>
          </w:p>
          <w:p w:rsidR="002A346E" w:rsidRPr="001C5856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C5856" w:rsidRDefault="001C5856" w:rsidP="002A346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1C585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 </w:t>
            </w:r>
            <w:r w:rsidRPr="001C585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кафе.</w:t>
            </w:r>
          </w:p>
          <w:p w:rsidR="002A346E" w:rsidRPr="001C5856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1C5856" w:rsidRDefault="001C5856" w:rsidP="002A3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Муром 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 самый древний город Владимирского края, упоминался в «Повести временных лет» ещё в 862 году! Муром — город белокаменных монастырей, купеческих домиков XIX века и родина былинного героя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Ильи Муромца.</w:t>
            </w:r>
          </w:p>
          <w:p w:rsidR="002A346E" w:rsidRPr="001C5856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C5856" w:rsidRDefault="001C5856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Обзорная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Мурому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осмотром: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Троицкий женский монастырь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где покоятся мощи Петра и Февроньи -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покровителей любви и брака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Спасо-Преображенский монастырь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чудотворная икона Божией Матери «Скоропослушница».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Благовещенский монастырь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икона преподобного Илии Муромца с частицей мощей.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1C58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Памятник Илье Муромцу</w:t>
            </w:r>
            <w:r w:rsidRPr="001C585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— одна из самых заметных достопримечательностей Мурома.</w:t>
            </w:r>
          </w:p>
          <w:p w:rsidR="002A346E" w:rsidRPr="001C5856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C5856" w:rsidRDefault="001C5856" w:rsidP="002A34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4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Посещение экспозиции Муромского историко-художественного музея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t> (Художественная галерея либо "Муром-град. Сокровища древнего Мурома").</w:t>
            </w:r>
          </w:p>
          <w:p w:rsidR="002A346E" w:rsidRPr="002A346E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1C5856" w:rsidRDefault="001C5856" w:rsidP="002A34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t>Отправление </w:t>
            </w:r>
            <w:r w:rsidRPr="002A34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г. Нижний Новгород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2A346E" w:rsidRPr="002A346E" w:rsidRDefault="002A346E" w:rsidP="002A34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5856" w:rsidRDefault="001C5856" w:rsidP="002A34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2A346E" w:rsidRPr="002A346E" w:rsidRDefault="002A346E" w:rsidP="002A34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5856" w:rsidRPr="002A346E" w:rsidRDefault="001C5856" w:rsidP="002A34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46E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1C5856" w:rsidRDefault="001C5856" w:rsidP="002A346E">
            <w:pPr>
              <w:pStyle w:val="hotel-name"/>
              <w:spacing w:before="0" w:beforeAutospacing="0" w:after="0" w:afterAutospacing="0"/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</w:pPr>
            <w:r w:rsidRPr="002A346E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Гостиница «Reddy / Рэдди 3*»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t>, г. Нижний Новгород </w:t>
            </w:r>
            <w:r w:rsidRPr="002A346E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2A346E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С522025012825</w:t>
            </w:r>
            <w:r w:rsidRPr="002A346E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2A346E"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  <w:t xml:space="preserve"> </w:t>
            </w:r>
            <w:hyperlink r:id="rId10" w:history="1">
              <w:r w:rsidRPr="002A346E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2A346E" w:rsidRPr="002A346E" w:rsidRDefault="002A346E" w:rsidP="002A346E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5856" w:rsidRPr="002A346E" w:rsidRDefault="001C5856" w:rsidP="002A34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46E">
              <w:rPr>
                <w:rStyle w:val="aa"/>
                <w:rFonts w:ascii="Arial" w:hAnsi="Arial" w:cs="Arial"/>
                <w:color w:val="000000"/>
                <w:sz w:val="18"/>
                <w:szCs w:val="18"/>
              </w:rPr>
              <w:t>Резервное размещение:</w:t>
            </w:r>
          </w:p>
          <w:p w:rsidR="001C5856" w:rsidRPr="002A346E" w:rsidRDefault="001C5856" w:rsidP="002A346E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3394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Гостиница «Волна 4*»</w:t>
            </w:r>
            <w:r w:rsidRPr="0017339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t xml:space="preserve"> г. Нижний Новгород </w:t>
            </w:r>
            <w:r w:rsidRPr="002A346E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2A346E">
              <w:rPr>
                <w:rStyle w:val="registry-info"/>
                <w:rFonts w:ascii="Arial" w:eastAsia="Calibri" w:hAnsi="Arial" w:cs="Arial"/>
                <w:b/>
                <w:color w:val="000000"/>
                <w:sz w:val="18"/>
                <w:szCs w:val="18"/>
              </w:rPr>
              <w:t>С522024000042</w:t>
            </w:r>
            <w:r w:rsidRPr="002A346E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2A346E">
              <w:rPr>
                <w:rStyle w:val="a3"/>
                <w:rFonts w:ascii="Arial" w:hAnsi="Arial" w:cs="Arial"/>
                <w:b/>
                <w:bCs/>
                <w:color w:val="007BFF"/>
                <w:sz w:val="18"/>
                <w:szCs w:val="18"/>
                <w:u w:val="none"/>
              </w:rPr>
              <w:t xml:space="preserve"> </w:t>
            </w:r>
            <w:hyperlink r:id="rId11" w:history="1">
              <w:r w:rsidRPr="002A346E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в едином реестре объектов классификации в сфере туристской индустрии</w:t>
              </w:r>
            </w:hyperlink>
          </w:p>
          <w:p w:rsidR="001C5856" w:rsidRDefault="001C5856" w:rsidP="002A34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br/>
              <w:t>Выбор отеля происходит автоматически в зависимости от даты тура и наличия мест в отелях.</w:t>
            </w:r>
          </w:p>
          <w:p w:rsidR="00985476" w:rsidRPr="002A346E" w:rsidRDefault="00985476" w:rsidP="002A34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5856" w:rsidRPr="002A346E" w:rsidRDefault="001C5856" w:rsidP="002A346E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2A346E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Внимание! При себе обязательно иметь паспорт, так как без паспорта невозможно поселиться в гостиницу!</w:t>
            </w:r>
          </w:p>
          <w:p w:rsidR="001C5856" w:rsidRPr="002A346E" w:rsidRDefault="001C5856" w:rsidP="002A34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5856" w:rsidRPr="002A346E" w:rsidRDefault="001C5856" w:rsidP="002A346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A346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Ужин</w:t>
            </w:r>
            <w:r w:rsidRPr="002A346E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2A346E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отеля.</w:t>
            </w:r>
          </w:p>
          <w:p w:rsidR="005A38EA" w:rsidRPr="005023B7" w:rsidRDefault="005A38EA" w:rsidP="001C585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</w:tc>
      </w:tr>
      <w:tr w:rsidR="0044103D" w:rsidRPr="001D79FA" w:rsidTr="00B10EE7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5A38EA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72168C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EAD" w:rsidRPr="0088663F" w:rsidRDefault="00C63EAD" w:rsidP="005023B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A346E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07:00</w:t>
            </w:r>
            <w:r w:rsidRPr="002A346E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88663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Завтрак</w:t>
            </w:r>
            <w:r w:rsidRPr="0088663F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88663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ресторане отеля.</w:t>
            </w:r>
          </w:p>
          <w:p w:rsidR="005023B7" w:rsidRPr="002A346E" w:rsidRDefault="005023B7" w:rsidP="005023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2A346E" w:rsidRDefault="002A346E" w:rsidP="005023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4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Обзорная экскурсия по г. Нижнему Новгороду с посещением Нижегородского кремля.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br/>
              <w:t>Нижний Новгород — удивительный город, расположенный на месте слияния двух великих рек — Волги и Оки. </w:t>
            </w:r>
            <w:r w:rsidRPr="002A34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«Карман России», «торговая столица Российской Империи»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t> — это все о Нижнем Новгороде. Основанный в XIII веке, он и в наши дни сохранил дух старины.</w:t>
            </w:r>
          </w:p>
          <w:p w:rsidR="005023B7" w:rsidRPr="002A346E" w:rsidRDefault="002A346E" w:rsidP="005023B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A34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программе: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Осмотр исторических улочек, сохранивших красоты и былое величие: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  <w:t> </w:t>
            </w:r>
            <w:r w:rsidRPr="002A34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Большая и Малая Покровская, Рождественская, Ильинская.</w:t>
            </w:r>
          </w:p>
          <w:p w:rsidR="005023B7" w:rsidRDefault="002A346E" w:rsidP="002A34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t>● Смотровые площадки, откуда открывается «захватывающие дух» виды на заречную часть города: в Нижнем Новгороде самые высокие набережные Волги и Оки.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Сторона </w:t>
            </w:r>
            <w:r w:rsidRPr="002A34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Нижегородской ярмарки, осмотр Cобора Александра Невского.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2A34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Строгановская (Рождественская) церковь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t> – памятник архитектуры XVII века.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br/>
              <w:t>● </w:t>
            </w:r>
            <w:r w:rsidRPr="002A34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Памятник В.П.Чкалову и Чкаловской лестнице,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t> откуда откроется незабываемый вид на Стрелку и Заволжье.</w:t>
            </w:r>
          </w:p>
          <w:p w:rsidR="002A346E" w:rsidRPr="002A346E" w:rsidRDefault="002A346E" w:rsidP="002A34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2A346E" w:rsidRDefault="002A346E" w:rsidP="002A34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A34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Экскурсия по территории Нижегородского кремля.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Нижегородский кремль — уникальное военно-инженерное сооружение начала XVI в., в настоящее время сохраняет образ средневековой крепости: глухие </w:t>
            </w:r>
            <w:r w:rsidRPr="002A34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башни в несколько ярусов, непреступные стены с узкими щелями бойниц.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Важнейшая архитектурная достопримечательность кремля — </w:t>
            </w:r>
            <w:r w:rsidRPr="002A34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собор Михаила Архангела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— уникальный памятник храмовой архитектуры XVII столетия.</w:t>
            </w:r>
          </w:p>
          <w:p w:rsidR="002A346E" w:rsidRPr="002A346E" w:rsidRDefault="002A346E" w:rsidP="002A346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A346E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46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2A34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г. Гороховец</w:t>
            </w:r>
            <w:r w:rsidRPr="002A346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2A346E" w:rsidRPr="002A346E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A346E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2A346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Обед </w:t>
            </w:r>
            <w:r w:rsidRPr="002A346E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кафе.</w:t>
            </w:r>
          </w:p>
          <w:p w:rsidR="002A346E" w:rsidRPr="002A346E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A346E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4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Гороховцу.</w:t>
            </w:r>
            <w:r w:rsidRPr="002A346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старинном городке удивительным образом сочетаются образцы гражданской архитектуры, храмового зодчества и великолепные природные ландшафты.</w:t>
            </w:r>
            <w:r w:rsidRPr="002A3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2A346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Осмотр городских достопримечательностей:</w:t>
            </w:r>
            <w:r w:rsidRPr="002A346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2A34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Николо-Троицкий мужской монастырь</w:t>
            </w:r>
            <w:r w:rsidRPr="002A346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 горе Никольской. В голубом небе золотятся пять глав Троицкого собора. С горы открывается</w:t>
            </w:r>
            <w:r w:rsidRPr="002A34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великолепная панорама города и реки.</w:t>
            </w:r>
            <w:r w:rsidRPr="002A346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2A34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Здания каменных купеческих палат Допетровских времен,</w:t>
            </w:r>
            <w:r w:rsidRPr="002A346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городе сохранились семь из двадцати уцелевших по всей России.</w:t>
            </w:r>
          </w:p>
          <w:p w:rsidR="002A346E" w:rsidRPr="002A346E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A346E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4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дома купца Сапожникова.</w:t>
            </w:r>
            <w:r w:rsidRPr="002A346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Уникальный памятник древнерусского каменного жилого зодчества XVII века, экспонаты которого повествуют об укладе купеческой жизни. Здесь воссозданы интерьеры того времени: хозяйские комнаты, красная палата, подклеть. Почувствовать тепло русского гостеприимства поможет неповторимая коллекция русских самоваров.</w:t>
            </w:r>
          </w:p>
          <w:p w:rsidR="002A346E" w:rsidRPr="002A346E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A346E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346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2A34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</w:t>
            </w:r>
            <w:r w:rsidRPr="002A346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2A346E" w:rsidRPr="002A346E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A346E" w:rsidRDefault="002A346E" w:rsidP="002A346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2A346E">
              <w:rPr>
                <w:rFonts w:ascii="Arial" w:hAnsi="Arial" w:cs="Arial"/>
                <w:b/>
                <w:color w:val="FF0000"/>
                <w:sz w:val="18"/>
                <w:szCs w:val="18"/>
              </w:rPr>
              <w:t>00:00</w:t>
            </w:r>
            <w:r w:rsidRPr="002A346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2A346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Ориентировочное прибытие </w:t>
            </w:r>
            <w:r w:rsidRPr="002A346E"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г. в Москву</w:t>
            </w:r>
            <w:r w:rsidRPr="002A346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 в зависимости от дорожной ситуации (ст. м ВДНХ).</w:t>
            </w:r>
          </w:p>
          <w:p w:rsidR="002A346E" w:rsidRPr="005023B7" w:rsidRDefault="002A346E" w:rsidP="002A34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4103D" w:rsidRPr="001D79FA" w:rsidTr="004970F2">
        <w:trPr>
          <w:trHeight w:val="170"/>
        </w:trPr>
        <w:tc>
          <w:tcPr>
            <w:tcW w:w="10236" w:type="dxa"/>
            <w:gridSpan w:val="3"/>
            <w:vAlign w:val="center"/>
          </w:tcPr>
          <w:p w:rsidR="005D2139" w:rsidRDefault="0044103D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5D2139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5D2139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5A38EA" w:rsidRPr="005A38EA" w:rsidRDefault="005A38EA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A38E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Экскурсионное обслуживание по программе (включая билеты в музеи и услуги гида-сопровождающего)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:rsidR="00A75D2A" w:rsidRPr="005D2139" w:rsidRDefault="005D2139" w:rsidP="005D2139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5D213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 по основной программе тура.</w:t>
            </w:r>
          </w:p>
          <w:p w:rsidR="005D2139" w:rsidRPr="005D2139" w:rsidRDefault="005D2139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4970F2">
        <w:trPr>
          <w:trHeight w:val="70"/>
        </w:trPr>
        <w:tc>
          <w:tcPr>
            <w:tcW w:w="10236" w:type="dxa"/>
            <w:gridSpan w:val="3"/>
            <w:vAlign w:val="center"/>
          </w:tcPr>
          <w:p w:rsidR="0044103D" w:rsidRDefault="0044103D" w:rsidP="00D11CD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D11CDD" w:rsidRPr="00D11CDD" w:rsidRDefault="00D11CDD" w:rsidP="00D11C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возраста,</w:t>
            </w:r>
            <w:r w:rsidRPr="00D11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4970F2">
        <w:tc>
          <w:tcPr>
            <w:tcW w:w="10236" w:type="dxa"/>
            <w:gridSpan w:val="3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4970F2">
        <w:trPr>
          <w:trHeight w:val="184"/>
        </w:trPr>
        <w:tc>
          <w:tcPr>
            <w:tcW w:w="10236" w:type="dxa"/>
            <w:gridSpan w:val="3"/>
            <w:vAlign w:val="center"/>
          </w:tcPr>
          <w:p w:rsidR="0044103D" w:rsidRPr="007F6575" w:rsidRDefault="0044103D" w:rsidP="001603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603F2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4970F2">
        <w:tc>
          <w:tcPr>
            <w:tcW w:w="10236" w:type="dxa"/>
            <w:gridSpan w:val="3"/>
            <w:vAlign w:val="center"/>
          </w:tcPr>
          <w:p w:rsidR="00B9470E" w:rsidRPr="006434A4" w:rsidRDefault="001603F2" w:rsidP="005D21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70984" w:rsidRPr="005D2139" w:rsidRDefault="00370984" w:rsidP="005D213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D11CDD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  <w:r w:rsidRPr="00D11CDD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Аннуляции более чем 31 день - без удержаний;</w:t>
            </w:r>
            <w:r w:rsidRPr="00D11C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 аннуляции менее чем за 31 день удерживаются фпз оператора.</w:t>
            </w:r>
            <w:r w:rsidRPr="00D11CDD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С подробными условиями аннуляции можете ознакомиться в приложенном к туру файле «Для турагента».</w:t>
            </w:r>
          </w:p>
          <w:p w:rsidR="005D2139" w:rsidRPr="00D11CDD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8C2DE2" w:rsidRPr="005D2139" w:rsidRDefault="00D11CDD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595857"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Сроки оплаты:</w:t>
            </w:r>
            <w:r w:rsidRPr="00D11CD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Предоплата</w:t>
            </w:r>
            <w:r w:rsidRPr="00D11CDD">
              <w:rPr>
                <w:rFonts w:ascii="Arial" w:hAnsi="Arial" w:cs="Arial"/>
                <w:color w:val="F90307"/>
                <w:sz w:val="18"/>
                <w:szCs w:val="18"/>
              </w:rPr>
              <w:t> 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– 30% от общей стоимости в течении 5 рабочих дней, с момента подтверждения заявки;</w:t>
            </w:r>
            <w:r w:rsidRPr="00D11CDD">
              <w:rPr>
                <w:rFonts w:ascii="Arial" w:hAnsi="Arial" w:cs="Arial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Доплата</w:t>
            </w:r>
            <w:r w:rsidRPr="00D11CDD">
              <w:rPr>
                <w:rFonts w:ascii="Arial" w:hAnsi="Arial" w:cs="Arial"/>
                <w:b/>
                <w:bCs/>
                <w:color w:val="595857"/>
                <w:sz w:val="18"/>
                <w:szCs w:val="18"/>
              </w:rPr>
              <w:t> 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– за 15 рабочих дней до начала тур (кроме туров на праздники, в праздничные даты доплата осуществляется за 21 или 30 рабочих дней до начала тура).</w:t>
            </w:r>
          </w:p>
          <w:p w:rsidR="005D2139" w:rsidRDefault="005D2139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6B60" w:rsidRPr="005D2139" w:rsidRDefault="00FE6B60" w:rsidP="00FE6B6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bCs/>
                <w:sz w:val="18"/>
                <w:szCs w:val="18"/>
              </w:rPr>
              <w:t>Скидка на дополнительное</w:t>
            </w:r>
            <w:r w:rsidR="005A38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место - 4</w:t>
            </w:r>
            <w:r w:rsidRPr="005D2139">
              <w:rPr>
                <w:rFonts w:ascii="Arial" w:hAnsi="Arial" w:cs="Arial"/>
                <w:b/>
                <w:bCs/>
                <w:sz w:val="18"/>
                <w:szCs w:val="18"/>
              </w:rPr>
              <w:t>00 руб. (3 человека в номере )</w:t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Pr="005D2139">
              <w:rPr>
                <w:rFonts w:ascii="Arial" w:hAnsi="Arial" w:cs="Arial"/>
                <w:sz w:val="18"/>
                <w:szCs w:val="18"/>
              </w:rPr>
              <w:br/>
            </w:r>
            <w:r w:rsidR="005A38EA">
              <w:rPr>
                <w:rFonts w:ascii="Arial" w:hAnsi="Arial" w:cs="Arial"/>
                <w:b/>
                <w:bCs/>
                <w:sz w:val="18"/>
                <w:szCs w:val="18"/>
              </w:rPr>
              <w:t>Выбор места в автобусе - 147</w:t>
            </w:r>
            <w:r w:rsidRPr="005D2139">
              <w:rPr>
                <w:rFonts w:ascii="Arial" w:hAnsi="Arial" w:cs="Arial"/>
                <w:b/>
                <w:bCs/>
                <w:sz w:val="18"/>
                <w:szCs w:val="18"/>
              </w:rPr>
              <w:t>0 руб.</w:t>
            </w:r>
          </w:p>
          <w:p w:rsidR="00FE6B60" w:rsidRDefault="00FE6B60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6B60" w:rsidRPr="005D2139" w:rsidRDefault="00FC088D" w:rsidP="00FE6B60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hyperlink r:id="rId12" w:history="1">
              <w:r w:rsidR="00FE6B60" w:rsidRPr="005D2139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Ориентировочная схем</w:t>
              </w:r>
              <w:bookmarkStart w:id="0" w:name="_GoBack"/>
              <w:bookmarkEnd w:id="0"/>
              <w:r w:rsidR="00FE6B60" w:rsidRPr="005D2139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>а</w:t>
              </w:r>
              <w:r w:rsidR="00FE6B60" w:rsidRPr="005D2139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  <w:u w:val="none"/>
                </w:rPr>
                <w:t xml:space="preserve"> автобуса</w:t>
              </w:r>
            </w:hyperlink>
            <w:r w:rsidR="00FE6B60" w:rsidRPr="005D213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 (расположение второй двери может меняться).</w:t>
            </w:r>
          </w:p>
          <w:p w:rsidR="00D11CDD" w:rsidRPr="008C2DE2" w:rsidRDefault="00D11CDD" w:rsidP="008C2DE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5D2139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Важная информация:</w:t>
            </w:r>
          </w:p>
          <w:p w:rsidR="002A346E" w:rsidRPr="002A346E" w:rsidRDefault="002A346E" w:rsidP="005D213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A346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Время отправления и прибытия в Москву является ориентировочным и не может считаться обязательным пунктом программы.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 А также производить замену гостиницы той же категории или выше.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При количестве туристов в группе менее 20 человек может предоставляться микроавтобус иномарка туристического класса.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* </w:t>
            </w:r>
            <w:r w:rsidRPr="002A346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Компания не организует подселение в номер в целях Вашей безопасности и комфорта.</w:t>
            </w:r>
            <w:r w:rsidRPr="002A346E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Данная программа рекомендуется для детей от 6 лет.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* </w:t>
            </w:r>
            <w:r w:rsidRPr="002A346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Услуга "Выбор места",</w:t>
            </w:r>
            <w:r w:rsidRPr="002A346E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менеджер заранее зафиксирует за Вами желаемое место </w:t>
            </w:r>
            <w:r w:rsidRPr="002A346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 xml:space="preserve">(стоимость услуги в блоке цен </w:t>
            </w:r>
            <w:r w:rsidRPr="002A346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lastRenderedPageBreak/>
              <w:t>и скидок).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* Присоединение детских групп к туру - под запрос.</w:t>
            </w:r>
          </w:p>
          <w:p w:rsidR="002A346E" w:rsidRPr="002A346E" w:rsidRDefault="002A346E" w:rsidP="005D213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A346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* </w:t>
            </w:r>
            <w:r w:rsidRPr="002A346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Время по программе тура (особенно время прибытия) указанно ориентировочно.</w:t>
            </w:r>
            <w:r w:rsidRPr="002A346E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2A346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Возможны задержки по независящим от Туроператора/Турагента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Туроператора/Турагента причинам, </w:t>
            </w:r>
            <w:r w:rsidRPr="002A346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не производится.</w:t>
            </w:r>
          </w:p>
          <w:p w:rsidR="00C63EAD" w:rsidRPr="00D11CDD" w:rsidRDefault="00C63EAD" w:rsidP="00C63EAD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D115D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ОCТАЛЬНОЙ </w:t>
            </w: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ВАЖНОЙ</w:t>
            </w:r>
            <w:r w:rsidRPr="00D11CDD"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  <w:t> </w:t>
            </w:r>
            <w:r w:rsidRPr="00D11C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ИНФОРМАЦИЕЙ ПО ТУРУ ПРОСИМ ОЗНАКОМИТЬСЯ В ПРИКРЕПЛЕННЫХ ФАЙЛАХ К ТУРУ НИЖЕ!</w:t>
            </w:r>
          </w:p>
          <w:p w:rsidR="005D2139" w:rsidRPr="005D2139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88D" w:rsidRDefault="00FC088D" w:rsidP="00324AA3">
      <w:pPr>
        <w:spacing w:after="0" w:line="240" w:lineRule="auto"/>
      </w:pPr>
      <w:r>
        <w:separator/>
      </w:r>
    </w:p>
  </w:endnote>
  <w:endnote w:type="continuationSeparator" w:id="0">
    <w:p w:rsidR="00FC088D" w:rsidRDefault="00FC088D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88D" w:rsidRDefault="00FC088D" w:rsidP="00324AA3">
      <w:pPr>
        <w:spacing w:after="0" w:line="240" w:lineRule="auto"/>
      </w:pPr>
      <w:r>
        <w:separator/>
      </w:r>
    </w:p>
  </w:footnote>
  <w:footnote w:type="continuationSeparator" w:id="0">
    <w:p w:rsidR="00FC088D" w:rsidRDefault="00FC088D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1FEF"/>
    <w:multiLevelType w:val="hybridMultilevel"/>
    <w:tmpl w:val="991A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8" w15:restartNumberingAfterBreak="0">
    <w:nsid w:val="35386AA0"/>
    <w:multiLevelType w:val="multilevel"/>
    <w:tmpl w:val="B928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1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732A"/>
    <w:rsid w:val="00022757"/>
    <w:rsid w:val="0002576A"/>
    <w:rsid w:val="001512A5"/>
    <w:rsid w:val="001603F2"/>
    <w:rsid w:val="00160BC7"/>
    <w:rsid w:val="00164394"/>
    <w:rsid w:val="00173394"/>
    <w:rsid w:val="001C5856"/>
    <w:rsid w:val="002337A0"/>
    <w:rsid w:val="00257266"/>
    <w:rsid w:val="00263232"/>
    <w:rsid w:val="002A346E"/>
    <w:rsid w:val="002B6EBA"/>
    <w:rsid w:val="002D29B5"/>
    <w:rsid w:val="002E14C9"/>
    <w:rsid w:val="002F0C2E"/>
    <w:rsid w:val="00324AA3"/>
    <w:rsid w:val="00364DF5"/>
    <w:rsid w:val="00370984"/>
    <w:rsid w:val="00393764"/>
    <w:rsid w:val="00397B87"/>
    <w:rsid w:val="003A1357"/>
    <w:rsid w:val="003B10D5"/>
    <w:rsid w:val="003D1597"/>
    <w:rsid w:val="003F1C60"/>
    <w:rsid w:val="00432D68"/>
    <w:rsid w:val="0044103D"/>
    <w:rsid w:val="00452BD9"/>
    <w:rsid w:val="004602E9"/>
    <w:rsid w:val="00477B59"/>
    <w:rsid w:val="004970F2"/>
    <w:rsid w:val="00497498"/>
    <w:rsid w:val="004F778E"/>
    <w:rsid w:val="005023B7"/>
    <w:rsid w:val="00537EB9"/>
    <w:rsid w:val="005A1E28"/>
    <w:rsid w:val="005A38EA"/>
    <w:rsid w:val="005B67EF"/>
    <w:rsid w:val="005D2139"/>
    <w:rsid w:val="005F01AF"/>
    <w:rsid w:val="00602F55"/>
    <w:rsid w:val="0060482B"/>
    <w:rsid w:val="00627736"/>
    <w:rsid w:val="006434A4"/>
    <w:rsid w:val="006633F0"/>
    <w:rsid w:val="00692A80"/>
    <w:rsid w:val="00696E65"/>
    <w:rsid w:val="006B7D4A"/>
    <w:rsid w:val="006D115D"/>
    <w:rsid w:val="006D35FF"/>
    <w:rsid w:val="006D575C"/>
    <w:rsid w:val="0072168C"/>
    <w:rsid w:val="0073502F"/>
    <w:rsid w:val="00740FDD"/>
    <w:rsid w:val="007639BD"/>
    <w:rsid w:val="007A3BB3"/>
    <w:rsid w:val="007B01B9"/>
    <w:rsid w:val="007B0E83"/>
    <w:rsid w:val="007D0B5B"/>
    <w:rsid w:val="007F6575"/>
    <w:rsid w:val="007F7B35"/>
    <w:rsid w:val="008022A0"/>
    <w:rsid w:val="008036F7"/>
    <w:rsid w:val="008250B0"/>
    <w:rsid w:val="00850541"/>
    <w:rsid w:val="00866098"/>
    <w:rsid w:val="00884ACF"/>
    <w:rsid w:val="0088663F"/>
    <w:rsid w:val="008C2DE2"/>
    <w:rsid w:val="008E2CED"/>
    <w:rsid w:val="009474F0"/>
    <w:rsid w:val="00972F26"/>
    <w:rsid w:val="00985476"/>
    <w:rsid w:val="00990D40"/>
    <w:rsid w:val="00996068"/>
    <w:rsid w:val="009A25A7"/>
    <w:rsid w:val="009C16B9"/>
    <w:rsid w:val="009C3639"/>
    <w:rsid w:val="00A30122"/>
    <w:rsid w:val="00A75D2A"/>
    <w:rsid w:val="00A77562"/>
    <w:rsid w:val="00AA35E6"/>
    <w:rsid w:val="00AE7834"/>
    <w:rsid w:val="00AF79E6"/>
    <w:rsid w:val="00B10EE7"/>
    <w:rsid w:val="00B13538"/>
    <w:rsid w:val="00B37734"/>
    <w:rsid w:val="00B40A46"/>
    <w:rsid w:val="00B77CE1"/>
    <w:rsid w:val="00B80766"/>
    <w:rsid w:val="00B9470E"/>
    <w:rsid w:val="00B96C50"/>
    <w:rsid w:val="00B96DD8"/>
    <w:rsid w:val="00BA14F4"/>
    <w:rsid w:val="00C00F96"/>
    <w:rsid w:val="00C01355"/>
    <w:rsid w:val="00C554A9"/>
    <w:rsid w:val="00C60F5B"/>
    <w:rsid w:val="00C63EAD"/>
    <w:rsid w:val="00C8150D"/>
    <w:rsid w:val="00C83844"/>
    <w:rsid w:val="00C9571F"/>
    <w:rsid w:val="00D117EA"/>
    <w:rsid w:val="00D11CDD"/>
    <w:rsid w:val="00D37EF2"/>
    <w:rsid w:val="00DD7200"/>
    <w:rsid w:val="00DE7889"/>
    <w:rsid w:val="00DE7C0E"/>
    <w:rsid w:val="00DF1B44"/>
    <w:rsid w:val="00DF1BA1"/>
    <w:rsid w:val="00E02049"/>
    <w:rsid w:val="00E061E5"/>
    <w:rsid w:val="00E7219A"/>
    <w:rsid w:val="00EB3518"/>
    <w:rsid w:val="00EF1213"/>
    <w:rsid w:val="00F040EB"/>
    <w:rsid w:val="00F10772"/>
    <w:rsid w:val="00F275F4"/>
    <w:rsid w:val="00FC088D"/>
    <w:rsid w:val="00F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7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75D2A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337A0"/>
    <w:rPr>
      <w:color w:val="954F72" w:themeColor="followedHyperlink"/>
      <w:u w:val="single"/>
    </w:rPr>
  </w:style>
  <w:style w:type="paragraph" w:customStyle="1" w:styleId="hotel-name">
    <w:name w:val="hotel-name"/>
    <w:basedOn w:val="a"/>
    <w:rsid w:val="00C6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61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7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90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9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8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5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7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8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7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8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7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2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1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8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25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6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4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5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2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6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2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6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12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9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8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0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2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0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5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6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6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8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3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8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1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5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7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4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8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5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8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2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9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3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9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5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4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058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6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759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2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1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4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8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0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3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0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7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4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1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5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9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0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3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4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2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51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4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3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3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07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70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8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2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6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0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1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0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1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1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8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70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2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92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0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5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2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1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2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3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4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0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5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43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2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0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2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5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9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07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4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0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2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9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0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2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1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0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1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0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7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1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4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6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7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1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3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7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3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0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1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7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3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2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3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4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9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09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1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5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3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6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c70eb5b0-c609-11ef-92da-834df620f848/about-reso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operator.ru/images-nasayte/shema-avtobusa.gif" TargetMode="External"/><Relationship Id="rId12" Type="http://schemas.openxmlformats.org/officeDocument/2006/relationships/hyperlink" Target="https://www.multitour.ru/files/docs/docs_tur/pamiatka_turista/66673/Orientirovochnaia_skhema_avtobus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urism.fsa.gov.ru/ru/resorts/hotels/00b92931-c607-11ef-92da-37757490dbf7/about-resor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ourism.fsa.gov.ru/ru/resorts/hotels/44dfff9e-aa88-11f0-8ed8-b7f8eca51695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5134095d-c607-11ef-92da-9be65b50749c/about-reso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21</cp:revision>
  <dcterms:created xsi:type="dcterms:W3CDTF">2024-06-17T16:32:00Z</dcterms:created>
  <dcterms:modified xsi:type="dcterms:W3CDTF">2026-01-15T08:59:00Z</dcterms:modified>
</cp:coreProperties>
</file>